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06A2" w14:textId="77777777" w:rsidR="00AB38EC" w:rsidRDefault="00AB38EC" w:rsidP="00AB38EC">
      <w:r w:rsidRPr="001566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037C72" wp14:editId="63C9D2B7">
            <wp:simplePos x="0" y="0"/>
            <wp:positionH relativeFrom="column">
              <wp:posOffset>1852596</wp:posOffset>
            </wp:positionH>
            <wp:positionV relativeFrom="paragraph">
              <wp:posOffset>-308810</wp:posOffset>
            </wp:positionV>
            <wp:extent cx="2476500" cy="495300"/>
            <wp:effectExtent l="0" t="0" r="0" b="0"/>
            <wp:wrapNone/>
            <wp:docPr id="4" name="Picture 3" descr="A close up of a sign&#10;&#10;Description automatically generated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close up of a sign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64F98" w14:textId="77777777" w:rsidR="00AB38EC" w:rsidRDefault="00AB38EC" w:rsidP="00AB38EC"/>
    <w:p w14:paraId="1CE26610" w14:textId="5E7B2B1E" w:rsidR="00E5686A" w:rsidRPr="007C4679" w:rsidRDefault="001E7535" w:rsidP="007C4679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 w:rsidR="00AB38EC" w:rsidRPr="00AB38EC">
        <w:rPr>
          <w:b/>
          <w:sz w:val="28"/>
        </w:rPr>
        <w:t>2020 Learning Institute Breakout Session Notes</w:t>
      </w:r>
    </w:p>
    <w:p w14:paraId="032CF98A" w14:textId="1F243EC0" w:rsidR="00AB38EC" w:rsidRDefault="00AB38EC" w:rsidP="00AB38EC">
      <w:r w:rsidRPr="00607E5E">
        <w:rPr>
          <w:b/>
          <w:bCs/>
        </w:rPr>
        <w:t>Session Title</w:t>
      </w:r>
      <w:r>
        <w:t>:</w:t>
      </w:r>
      <w:r w:rsidR="005F1D57">
        <w:t xml:space="preserve"> </w:t>
      </w:r>
      <w:r w:rsidR="00371699">
        <w:t xml:space="preserve">Creating Effective and Engaging Online Task Force Meetings </w:t>
      </w:r>
    </w:p>
    <w:p w14:paraId="6F6DCF7D" w14:textId="7A5415CF" w:rsidR="00AB38EC" w:rsidRDefault="00AB38EC" w:rsidP="00AB38EC">
      <w:r w:rsidRPr="00607E5E">
        <w:rPr>
          <w:b/>
          <w:bCs/>
        </w:rPr>
        <w:t>Session Number</w:t>
      </w:r>
      <w:r>
        <w:t>:</w:t>
      </w:r>
      <w:r w:rsidR="005F1D57">
        <w:t xml:space="preserve"> </w:t>
      </w:r>
      <w:r w:rsidR="00A234BC">
        <w:t xml:space="preserve">Skills Session D </w:t>
      </w:r>
    </w:p>
    <w:p w14:paraId="62BDDCA1" w14:textId="77777777" w:rsidR="00AB38EC" w:rsidRPr="00607E5E" w:rsidRDefault="00AB38EC" w:rsidP="00AB38EC">
      <w:pPr>
        <w:rPr>
          <w:b/>
          <w:bCs/>
        </w:rPr>
      </w:pPr>
      <w:r w:rsidRPr="00607E5E">
        <w:rPr>
          <w:b/>
          <w:bCs/>
        </w:rPr>
        <w:t>Main session takeaways (no more than 5)</w:t>
      </w:r>
    </w:p>
    <w:p w14:paraId="28C604C0" w14:textId="08811900" w:rsidR="00AB38EC" w:rsidRDefault="00951D7C" w:rsidP="00AB38EC">
      <w:pPr>
        <w:pStyle w:val="ListParagraph"/>
        <w:numPr>
          <w:ilvl w:val="0"/>
          <w:numId w:val="1"/>
        </w:numPr>
      </w:pPr>
      <w:r>
        <w:t xml:space="preserve">There are benefits and drawbacks of virtual meetings, but you can make them work. </w:t>
      </w:r>
    </w:p>
    <w:p w14:paraId="20E2D8D3" w14:textId="4B23901D" w:rsidR="00607E5E" w:rsidRDefault="00371699" w:rsidP="00607E5E">
      <w:pPr>
        <w:pStyle w:val="ListParagraph"/>
        <w:numPr>
          <w:ilvl w:val="0"/>
          <w:numId w:val="1"/>
        </w:numPr>
      </w:pPr>
      <w:r>
        <w:t>It’s helpful to be clear with meeting or Task Force participants about their role in the implementation and decision-making process</w:t>
      </w:r>
      <w:r w:rsidR="00951D7C">
        <w:t>—people want this to be clear</w:t>
      </w:r>
      <w:r>
        <w:t xml:space="preserve">. The ladder of </w:t>
      </w:r>
      <w:r w:rsidR="00951D7C">
        <w:t xml:space="preserve">engagement can help people understand their role. </w:t>
      </w:r>
    </w:p>
    <w:p w14:paraId="056E8D81" w14:textId="709A1CE4" w:rsidR="00607E5E" w:rsidRDefault="00951D7C" w:rsidP="00607E5E">
      <w:pPr>
        <w:pStyle w:val="ListParagraph"/>
        <w:numPr>
          <w:ilvl w:val="0"/>
          <w:numId w:val="1"/>
        </w:numPr>
      </w:pPr>
      <w:r>
        <w:t xml:space="preserve">Participatory processes take more time virtually, be realistic about this when designing agendas. </w:t>
      </w:r>
    </w:p>
    <w:p w14:paraId="500F106D" w14:textId="0364406F" w:rsidR="00607E5E" w:rsidRDefault="00951D7C" w:rsidP="00607E5E">
      <w:pPr>
        <w:pStyle w:val="ListParagraph"/>
        <w:numPr>
          <w:ilvl w:val="0"/>
          <w:numId w:val="1"/>
        </w:numPr>
      </w:pPr>
      <w:r>
        <w:t xml:space="preserve">Several tools for engagement shared—chat storm (have everyone type an answer into chat and hold off sending until you say to send), use breakout rooms, use a collaborative document such as google docs </w:t>
      </w:r>
    </w:p>
    <w:p w14:paraId="586102FF" w14:textId="5F596400" w:rsidR="00607E5E" w:rsidRDefault="00607E5E" w:rsidP="00951D7C">
      <w:pPr>
        <w:ind w:left="360"/>
      </w:pPr>
    </w:p>
    <w:p w14:paraId="21F26DFE" w14:textId="77777777" w:rsidR="00607E5E" w:rsidRDefault="00607E5E" w:rsidP="00607E5E">
      <w:pPr>
        <w:pStyle w:val="ListParagraph"/>
      </w:pPr>
    </w:p>
    <w:p w14:paraId="2D34EC2D" w14:textId="77777777" w:rsidR="00607E5E" w:rsidRDefault="00607E5E" w:rsidP="00607E5E"/>
    <w:p w14:paraId="24FDFCCA" w14:textId="498817CA" w:rsidR="00AB38EC" w:rsidRPr="00607E5E" w:rsidRDefault="00AB38EC" w:rsidP="00607E5E">
      <w:pPr>
        <w:rPr>
          <w:b/>
          <w:bCs/>
        </w:rPr>
      </w:pPr>
      <w:r w:rsidRPr="00607E5E">
        <w:rPr>
          <w:b/>
          <w:bCs/>
        </w:rPr>
        <w:t>Resources shared</w:t>
      </w:r>
    </w:p>
    <w:p w14:paraId="05057E1F" w14:textId="43DADA7F" w:rsidR="00607E5E" w:rsidRDefault="00747C73" w:rsidP="00607E5E">
      <w:r>
        <w:t>Google Docs</w:t>
      </w:r>
      <w:r w:rsidR="00A71A56">
        <w:t xml:space="preserve">, </w:t>
      </w:r>
      <w:proofErr w:type="spellStart"/>
      <w:r w:rsidR="00A71A56">
        <w:t>Jamboard</w:t>
      </w:r>
      <w:proofErr w:type="spellEnd"/>
      <w:r w:rsidR="00A71A56">
        <w:t xml:space="preserve"> </w:t>
      </w:r>
    </w:p>
    <w:p w14:paraId="36E042D8" w14:textId="499E49E3" w:rsidR="00747C73" w:rsidRDefault="00747C73" w:rsidP="00607E5E">
      <w:r>
        <w:t xml:space="preserve">MURAL </w:t>
      </w:r>
    </w:p>
    <w:p w14:paraId="588556CA" w14:textId="1780A140" w:rsidR="00747C73" w:rsidRDefault="00747C73" w:rsidP="00607E5E">
      <w:r>
        <w:t xml:space="preserve">Technology of Participation facilitation </w:t>
      </w:r>
    </w:p>
    <w:p w14:paraId="68C287BA" w14:textId="546C0293" w:rsidR="00AB38EC" w:rsidRPr="00607E5E" w:rsidRDefault="00AB38EC" w:rsidP="00A71A56">
      <w:pPr>
        <w:tabs>
          <w:tab w:val="left" w:pos="4104"/>
        </w:tabs>
        <w:rPr>
          <w:b/>
          <w:bCs/>
        </w:rPr>
      </w:pPr>
      <w:r w:rsidRPr="00607E5E">
        <w:rPr>
          <w:b/>
          <w:bCs/>
        </w:rPr>
        <w:t>Resources needed</w:t>
      </w:r>
    </w:p>
    <w:p w14:paraId="09DDDA11" w14:textId="63093BFE" w:rsidR="00AB38EC" w:rsidRDefault="00A71A56" w:rsidP="00607E5E">
      <w:r>
        <w:t>None</w:t>
      </w:r>
    </w:p>
    <w:p w14:paraId="51EC1854" w14:textId="3631FEEE" w:rsidR="2AB5ED53" w:rsidRDefault="00747C73" w:rsidP="2AB5ED53">
      <w:bookmarkStart w:id="0" w:name="_GoBack"/>
      <w:bookmarkEnd w:id="0"/>
      <w:r>
        <w:t xml:space="preserve"> </w:t>
      </w:r>
    </w:p>
    <w:sectPr w:rsidR="2AB5ED5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3862" w14:textId="77777777" w:rsidR="005B08F6" w:rsidRDefault="005B08F6" w:rsidP="00F709A5">
      <w:pPr>
        <w:spacing w:after="0" w:line="240" w:lineRule="auto"/>
      </w:pPr>
      <w:r>
        <w:separator/>
      </w:r>
    </w:p>
  </w:endnote>
  <w:endnote w:type="continuationSeparator" w:id="0">
    <w:p w14:paraId="75A67EC1" w14:textId="77777777" w:rsidR="005B08F6" w:rsidRDefault="005B08F6" w:rsidP="00F709A5">
      <w:pPr>
        <w:spacing w:after="0" w:line="240" w:lineRule="auto"/>
      </w:pPr>
      <w:r>
        <w:continuationSeparator/>
      </w:r>
    </w:p>
  </w:endnote>
  <w:endnote w:type="continuationNotice" w:id="1">
    <w:p w14:paraId="7E3A6942" w14:textId="77777777" w:rsidR="005B08F6" w:rsidRDefault="005B0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6188" w14:textId="77777777" w:rsidR="00F709A5" w:rsidRPr="00F709A5" w:rsidRDefault="00F709A5" w:rsidP="00F709A5">
    <w:pPr>
      <w:rPr>
        <w:sz w:val="16"/>
        <w:szCs w:val="17"/>
      </w:rPr>
    </w:pPr>
    <w:r w:rsidRPr="00F709A5">
      <w:rPr>
        <w:sz w:val="16"/>
        <w:szCs w:val="17"/>
      </w:rPr>
      <w:t>For further information on this or other topics, please reach out to Lynell Hodges, the MHLIC core manager at ldhodges@email.unc.edu.</w:t>
    </w:r>
  </w:p>
  <w:p w14:paraId="5A656211" w14:textId="77777777" w:rsidR="00F709A5" w:rsidRDefault="00F709A5">
    <w:pPr>
      <w:pStyle w:val="Footer"/>
    </w:pPr>
  </w:p>
  <w:p w14:paraId="7E7000D6" w14:textId="77777777" w:rsidR="00F709A5" w:rsidRDefault="00F7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AB88" w14:textId="77777777" w:rsidR="005B08F6" w:rsidRDefault="005B08F6" w:rsidP="00F709A5">
      <w:pPr>
        <w:spacing w:after="0" w:line="240" w:lineRule="auto"/>
      </w:pPr>
      <w:r>
        <w:separator/>
      </w:r>
    </w:p>
  </w:footnote>
  <w:footnote w:type="continuationSeparator" w:id="0">
    <w:p w14:paraId="49E8319A" w14:textId="77777777" w:rsidR="005B08F6" w:rsidRDefault="005B08F6" w:rsidP="00F709A5">
      <w:pPr>
        <w:spacing w:after="0" w:line="240" w:lineRule="auto"/>
      </w:pPr>
      <w:r>
        <w:continuationSeparator/>
      </w:r>
    </w:p>
  </w:footnote>
  <w:footnote w:type="continuationNotice" w:id="1">
    <w:p w14:paraId="4ED32356" w14:textId="77777777" w:rsidR="005B08F6" w:rsidRDefault="005B08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0E01"/>
    <w:multiLevelType w:val="hybridMultilevel"/>
    <w:tmpl w:val="1F9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C"/>
    <w:rsid w:val="000153E8"/>
    <w:rsid w:val="00075121"/>
    <w:rsid w:val="001442F0"/>
    <w:rsid w:val="001E7535"/>
    <w:rsid w:val="00240301"/>
    <w:rsid w:val="00252497"/>
    <w:rsid w:val="002929BE"/>
    <w:rsid w:val="002F50B2"/>
    <w:rsid w:val="00371699"/>
    <w:rsid w:val="003D4880"/>
    <w:rsid w:val="00423FA4"/>
    <w:rsid w:val="00436D15"/>
    <w:rsid w:val="004657BB"/>
    <w:rsid w:val="00470471"/>
    <w:rsid w:val="004A143B"/>
    <w:rsid w:val="004B6FDA"/>
    <w:rsid w:val="005B08F6"/>
    <w:rsid w:val="005F1D57"/>
    <w:rsid w:val="005F2F5F"/>
    <w:rsid w:val="00607E5E"/>
    <w:rsid w:val="00747C73"/>
    <w:rsid w:val="00792A3E"/>
    <w:rsid w:val="007C4679"/>
    <w:rsid w:val="008201E2"/>
    <w:rsid w:val="0083093E"/>
    <w:rsid w:val="00872F4C"/>
    <w:rsid w:val="00896BD4"/>
    <w:rsid w:val="008F28B2"/>
    <w:rsid w:val="00920952"/>
    <w:rsid w:val="00942817"/>
    <w:rsid w:val="00951D7C"/>
    <w:rsid w:val="009C50B1"/>
    <w:rsid w:val="00A234BC"/>
    <w:rsid w:val="00A56F16"/>
    <w:rsid w:val="00A71A56"/>
    <w:rsid w:val="00AB38EC"/>
    <w:rsid w:val="00AC13C8"/>
    <w:rsid w:val="00B33B7F"/>
    <w:rsid w:val="00DC741C"/>
    <w:rsid w:val="00E5686A"/>
    <w:rsid w:val="00F16954"/>
    <w:rsid w:val="00F6449D"/>
    <w:rsid w:val="00F709A5"/>
    <w:rsid w:val="00F7500C"/>
    <w:rsid w:val="00FC4A06"/>
    <w:rsid w:val="00FC6B5B"/>
    <w:rsid w:val="00FF650A"/>
    <w:rsid w:val="2AB5ED53"/>
    <w:rsid w:val="2EFEFD14"/>
    <w:rsid w:val="6059B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98EB"/>
  <w15:chartTrackingRefBased/>
  <w15:docId w15:val="{ED91ACDD-F64A-478A-B8BD-DAF16B4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9A5"/>
  </w:style>
  <w:style w:type="paragraph" w:styleId="Footer">
    <w:name w:val="footer"/>
    <w:basedOn w:val="Normal"/>
    <w:link w:val="Foot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9A5"/>
  </w:style>
  <w:style w:type="character" w:styleId="Hyperlink">
    <w:name w:val="Hyperlink"/>
    <w:basedOn w:val="DefaultParagraphFont"/>
    <w:uiPriority w:val="99"/>
    <w:unhideWhenUsed/>
    <w:rsid w:val="00144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maternalhealthlearning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F082892687E4A96FF3F1C52020C1D" ma:contentTypeVersion="12" ma:contentTypeDescription="Create a new document." ma:contentTypeScope="" ma:versionID="8c8a67bb4c721d535a0fb4243865999a">
  <xsd:schema xmlns:xsd="http://www.w3.org/2001/XMLSchema" xmlns:xs="http://www.w3.org/2001/XMLSchema" xmlns:p="http://schemas.microsoft.com/office/2006/metadata/properties" xmlns:ns2="80ff7efa-8012-4117-af08-263e8ebd0c6a" xmlns:ns3="f68f758d-483b-4461-95b7-9782d08e75bf" targetNamespace="http://schemas.microsoft.com/office/2006/metadata/properties" ma:root="true" ma:fieldsID="cb6edb6f51efbc99621e7e2d01876eaa" ns2:_="" ns3:_="">
    <xsd:import namespace="80ff7efa-8012-4117-af08-263e8ebd0c6a"/>
    <xsd:import namespace="f68f758d-483b-4461-95b7-9782d08e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7efa-8012-4117-af08-263e8ebd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758d-483b-4461-95b7-9782d08e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841F9-926A-4CFF-A2A2-AE2A3576D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5A01B-960F-4B69-BE88-E724350B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7efa-8012-4117-af08-263e8ebd0c6a"/>
    <ds:schemaRef ds:uri="f68f758d-483b-4461-95b7-9782d08e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0DF37-93EA-4160-8E05-ADCCD6D9D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Mullenix, Amy J</dc:creator>
  <cp:keywords/>
  <dc:description/>
  <cp:lastModifiedBy>Hodges, Lynell</cp:lastModifiedBy>
  <cp:revision>8</cp:revision>
  <dcterms:created xsi:type="dcterms:W3CDTF">2020-11-06T19:44:00Z</dcterms:created>
  <dcterms:modified xsi:type="dcterms:W3CDTF">2020-11-23T13:54:00Z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0x010100862F082892687E4A96FF3F1C52020C1D</vt:lpwstr>
  </property>
</Properties>
</file>